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中共滁州学院纪律检查委员会2022年重点工作监督</w:t>
      </w:r>
      <w:r>
        <w:rPr>
          <w:rFonts w:ascii="方正小标宋简体" w:eastAsia="方正小标宋简体"/>
          <w:sz w:val="44"/>
          <w:szCs w:val="44"/>
        </w:rPr>
        <w:t>检查</w:t>
      </w:r>
      <w:r>
        <w:rPr>
          <w:rFonts w:hint="eastAsia" w:ascii="方正小标宋简体" w:eastAsia="方正小标宋简体"/>
          <w:sz w:val="44"/>
          <w:szCs w:val="44"/>
        </w:rPr>
        <w:t>清单</w:t>
      </w:r>
    </w:p>
    <w:p>
      <w:pPr>
        <w:rPr>
          <w:rFonts w:ascii="楷体_GB2312" w:eastAsia="楷体_GB2312"/>
          <w:sz w:val="28"/>
          <w:szCs w:val="28"/>
        </w:rPr>
      </w:pPr>
      <w:r>
        <w:rPr>
          <w:rFonts w:hint="eastAsia" w:ascii="楷体_GB2312" w:eastAsia="楷体_GB2312"/>
          <w:b/>
          <w:sz w:val="28"/>
          <w:szCs w:val="28"/>
        </w:rPr>
        <w:t>被监督检查单位：</w:t>
      </w:r>
      <w:r>
        <w:rPr>
          <w:rFonts w:hint="eastAsia" w:ascii="楷体_GB2312" w:eastAsia="楷体_GB2312"/>
          <w:sz w:val="28"/>
          <w:szCs w:val="28"/>
        </w:rPr>
        <w:t xml:space="preserve">             </w:t>
      </w:r>
      <w:r>
        <w:rPr>
          <w:rFonts w:ascii="楷体_GB2312" w:eastAsia="楷体_GB2312"/>
          <w:sz w:val="28"/>
          <w:szCs w:val="28"/>
        </w:rPr>
        <w:t xml:space="preserve">    </w:t>
      </w:r>
      <w:r>
        <w:rPr>
          <w:rFonts w:hint="eastAsia" w:ascii="楷体_GB2312" w:eastAsia="楷体_GB2312"/>
          <w:sz w:val="28"/>
          <w:szCs w:val="28"/>
        </w:rPr>
        <w:t xml:space="preserve">             </w:t>
      </w:r>
      <w:r>
        <w:rPr>
          <w:rFonts w:ascii="楷体_GB2312" w:eastAsia="楷体_GB2312"/>
          <w:sz w:val="28"/>
          <w:szCs w:val="28"/>
        </w:rPr>
        <w:t xml:space="preserve">                        </w:t>
      </w:r>
      <w:r>
        <w:rPr>
          <w:rFonts w:hint="eastAsia" w:ascii="楷体_GB2312" w:eastAsia="楷体_GB2312"/>
          <w:sz w:val="28"/>
          <w:szCs w:val="28"/>
        </w:rPr>
        <w:t xml:space="preserve"> </w:t>
      </w:r>
      <w:r>
        <w:rPr>
          <w:rFonts w:hint="eastAsia" w:ascii="楷体_GB2312" w:eastAsia="楷体_GB2312"/>
          <w:b/>
          <w:sz w:val="28"/>
          <w:szCs w:val="28"/>
        </w:rPr>
        <w:t>填表时间：</w:t>
      </w:r>
      <w:r>
        <w:rPr>
          <w:rFonts w:hint="eastAsia" w:ascii="楷体_GB2312" w:eastAsia="楷体_GB2312"/>
          <w:sz w:val="28"/>
          <w:szCs w:val="28"/>
        </w:rPr>
        <w:t xml:space="preserve">               </w:t>
      </w:r>
    </w:p>
    <w:tbl>
      <w:tblPr>
        <w:tblStyle w:val="6"/>
        <w:tblW w:w="14601"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7"/>
        <w:gridCol w:w="3969"/>
        <w:gridCol w:w="3827"/>
        <w:gridCol w:w="453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1277" w:type="dxa"/>
            <w:vAlign w:val="center"/>
          </w:tcPr>
          <w:p>
            <w:pPr>
              <w:jc w:val="center"/>
              <w:rPr>
                <w:rFonts w:ascii="楷体_GB2312" w:hAnsi="Calibri" w:eastAsia="楷体_GB2312" w:cs="Times New Roman"/>
                <w:b/>
                <w:sz w:val="28"/>
                <w:szCs w:val="28"/>
              </w:rPr>
            </w:pPr>
            <w:r>
              <w:rPr>
                <w:rFonts w:hint="eastAsia" w:ascii="楷体_GB2312" w:eastAsia="楷体_GB2312"/>
                <w:b/>
                <w:sz w:val="28"/>
                <w:szCs w:val="28"/>
              </w:rPr>
              <w:t>监督检查项目</w:t>
            </w:r>
          </w:p>
        </w:tc>
        <w:tc>
          <w:tcPr>
            <w:tcW w:w="3969" w:type="dxa"/>
            <w:vAlign w:val="center"/>
          </w:tcPr>
          <w:p>
            <w:pPr>
              <w:jc w:val="center"/>
              <w:rPr>
                <w:rFonts w:ascii="楷体_GB2312" w:eastAsia="楷体_GB2312"/>
                <w:b/>
                <w:sz w:val="28"/>
                <w:szCs w:val="28"/>
              </w:rPr>
            </w:pPr>
            <w:r>
              <w:rPr>
                <w:rFonts w:hint="eastAsia" w:ascii="楷体_GB2312" w:eastAsia="楷体_GB2312"/>
                <w:b/>
                <w:sz w:val="28"/>
                <w:szCs w:val="28"/>
              </w:rPr>
              <w:t>监督检查内容</w:t>
            </w:r>
          </w:p>
        </w:tc>
        <w:tc>
          <w:tcPr>
            <w:tcW w:w="3827" w:type="dxa"/>
            <w:vAlign w:val="center"/>
          </w:tcPr>
          <w:p>
            <w:pPr>
              <w:jc w:val="center"/>
              <w:rPr>
                <w:rFonts w:ascii="楷体_GB2312" w:eastAsia="楷体_GB2312"/>
                <w:b/>
                <w:sz w:val="28"/>
                <w:szCs w:val="28"/>
              </w:rPr>
            </w:pPr>
            <w:r>
              <w:rPr>
                <w:rFonts w:hint="eastAsia" w:ascii="楷体_GB2312" w:eastAsia="楷体_GB2312"/>
                <w:b/>
                <w:sz w:val="28"/>
                <w:szCs w:val="28"/>
              </w:rPr>
              <w:t>自查任务</w:t>
            </w:r>
            <w:r>
              <w:rPr>
                <w:rFonts w:ascii="楷体_GB2312" w:eastAsia="楷体_GB2312"/>
                <w:b/>
                <w:sz w:val="28"/>
                <w:szCs w:val="28"/>
              </w:rPr>
              <w:t>完成</w:t>
            </w:r>
            <w:r>
              <w:rPr>
                <w:rFonts w:hint="eastAsia" w:ascii="楷体_GB2312" w:eastAsia="楷体_GB2312"/>
                <w:b/>
                <w:sz w:val="28"/>
                <w:szCs w:val="28"/>
              </w:rPr>
              <w:t>情况</w:t>
            </w:r>
          </w:p>
        </w:tc>
        <w:tc>
          <w:tcPr>
            <w:tcW w:w="4536" w:type="dxa"/>
            <w:vAlign w:val="center"/>
          </w:tcPr>
          <w:p>
            <w:pPr>
              <w:jc w:val="center"/>
              <w:rPr>
                <w:rFonts w:ascii="楷体_GB2312" w:eastAsia="楷体_GB2312"/>
                <w:b/>
                <w:sz w:val="28"/>
                <w:szCs w:val="28"/>
              </w:rPr>
            </w:pPr>
            <w:r>
              <w:rPr>
                <w:rFonts w:hint="eastAsia" w:ascii="楷体_GB2312" w:eastAsia="楷体_GB2312"/>
                <w:b/>
                <w:sz w:val="28"/>
                <w:szCs w:val="28"/>
              </w:rPr>
              <w:t>支撑材料清单</w:t>
            </w:r>
          </w:p>
        </w:tc>
        <w:tc>
          <w:tcPr>
            <w:tcW w:w="992" w:type="dxa"/>
            <w:vAlign w:val="center"/>
          </w:tcPr>
          <w:p>
            <w:pPr>
              <w:jc w:val="center"/>
              <w:rPr>
                <w:rFonts w:ascii="楷体_GB2312" w:eastAsia="楷体_GB2312"/>
                <w:b/>
                <w:sz w:val="28"/>
                <w:szCs w:val="28"/>
              </w:rPr>
            </w:pPr>
            <w:r>
              <w:rPr>
                <w:rFonts w:hint="eastAsia" w:ascii="楷体_GB2312" w:eastAsia="楷体_GB2312"/>
                <w:b/>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8" w:hRule="atLeast"/>
        </w:trPr>
        <w:tc>
          <w:tcPr>
            <w:tcW w:w="1277" w:type="dxa"/>
            <w:vAlign w:val="center"/>
          </w:tcPr>
          <w:p>
            <w:pPr>
              <w:spacing w:line="400" w:lineRule="exact"/>
              <w:jc w:val="center"/>
              <w:rPr>
                <w:rFonts w:ascii="仿宋_GB2312" w:eastAsia="仿宋_GB2312"/>
                <w:b/>
                <w:sz w:val="24"/>
                <w:szCs w:val="24"/>
              </w:rPr>
            </w:pPr>
            <w:r>
              <w:rPr>
                <w:rFonts w:hint="eastAsia" w:ascii="仿宋_GB2312" w:eastAsia="仿宋_GB2312"/>
                <w:b/>
                <w:sz w:val="24"/>
                <w:szCs w:val="24"/>
              </w:rPr>
              <w:t>学习</w:t>
            </w:r>
            <w:r>
              <w:rPr>
                <w:rFonts w:ascii="仿宋_GB2312" w:eastAsia="仿宋_GB2312"/>
                <w:b/>
                <w:sz w:val="24"/>
                <w:szCs w:val="24"/>
              </w:rPr>
              <w:t>宣传贯彻党的二十大精神</w:t>
            </w:r>
          </w:p>
        </w:tc>
        <w:tc>
          <w:tcPr>
            <w:tcW w:w="3969" w:type="dxa"/>
            <w:vAlign w:val="center"/>
          </w:tcPr>
          <w:p>
            <w:pPr>
              <w:ind w:firstLine="480" w:firstLineChars="200"/>
              <w:rPr>
                <w:rFonts w:ascii="仿宋_GB2312" w:eastAsia="仿宋_GB2312"/>
                <w:sz w:val="24"/>
                <w:szCs w:val="24"/>
              </w:rPr>
            </w:pPr>
            <w:r>
              <w:rPr>
                <w:rFonts w:hint="eastAsia" w:ascii="仿宋_GB2312" w:eastAsia="仿宋_GB2312"/>
                <w:sz w:val="24"/>
                <w:szCs w:val="24"/>
              </w:rPr>
              <w:t>贯彻落实《</w:t>
            </w:r>
            <w:r>
              <w:rPr>
                <w:rFonts w:ascii="仿宋_GB2312" w:eastAsia="仿宋_GB2312"/>
                <w:sz w:val="24"/>
                <w:szCs w:val="24"/>
              </w:rPr>
              <w:t>滁州学院学习宣传贯彻党的二十大精神的实施方案和任务清单》</w:t>
            </w:r>
            <w:r>
              <w:rPr>
                <w:rFonts w:hint="eastAsia" w:ascii="仿宋_GB2312" w:eastAsia="仿宋_GB2312"/>
                <w:sz w:val="24"/>
                <w:szCs w:val="24"/>
              </w:rPr>
              <w:t>情况。重点</w:t>
            </w:r>
            <w:r>
              <w:rPr>
                <w:rFonts w:ascii="仿宋_GB2312" w:eastAsia="仿宋_GB2312"/>
                <w:sz w:val="24"/>
                <w:szCs w:val="24"/>
              </w:rPr>
              <w:t>查看</w:t>
            </w:r>
            <w:r>
              <w:rPr>
                <w:rFonts w:hint="eastAsia" w:ascii="仿宋_GB2312" w:eastAsia="仿宋_GB2312"/>
                <w:sz w:val="24"/>
                <w:szCs w:val="24"/>
              </w:rPr>
              <w:t>结合本单位</w:t>
            </w:r>
            <w:r>
              <w:rPr>
                <w:rFonts w:ascii="仿宋_GB2312" w:eastAsia="仿宋_GB2312"/>
                <w:sz w:val="24"/>
                <w:szCs w:val="24"/>
              </w:rPr>
              <w:t>实际</w:t>
            </w:r>
            <w:r>
              <w:rPr>
                <w:rFonts w:hint="eastAsia" w:ascii="仿宋_GB2312" w:eastAsia="仿宋_GB2312"/>
                <w:sz w:val="24"/>
                <w:szCs w:val="24"/>
              </w:rPr>
              <w:t>制定的本学期学习宣传贯彻党的二十大精神任务清单中的各项工作开展</w:t>
            </w:r>
            <w:r>
              <w:rPr>
                <w:rFonts w:ascii="仿宋_GB2312" w:eastAsia="仿宋_GB2312"/>
                <w:sz w:val="24"/>
                <w:szCs w:val="24"/>
              </w:rPr>
              <w:t>情况</w:t>
            </w:r>
            <w:r>
              <w:rPr>
                <w:rFonts w:hint="eastAsia" w:ascii="仿宋_GB2312" w:eastAsia="仿宋_GB2312"/>
                <w:sz w:val="24"/>
                <w:szCs w:val="24"/>
              </w:rPr>
              <w:t>。</w:t>
            </w:r>
            <w:bookmarkStart w:id="0" w:name="_GoBack"/>
            <w:bookmarkEnd w:id="0"/>
          </w:p>
        </w:tc>
        <w:tc>
          <w:tcPr>
            <w:tcW w:w="3827" w:type="dxa"/>
            <w:vAlign w:val="center"/>
          </w:tcPr>
          <w:p>
            <w:pPr>
              <w:ind w:firstLine="420" w:firstLineChars="200"/>
              <w:rPr>
                <w:rFonts w:ascii="仿宋_GB2312" w:eastAsia="仿宋_GB2312"/>
                <w:szCs w:val="21"/>
              </w:rPr>
            </w:pPr>
          </w:p>
        </w:tc>
        <w:tc>
          <w:tcPr>
            <w:tcW w:w="4536" w:type="dxa"/>
            <w:vAlign w:val="center"/>
          </w:tcPr>
          <w:p>
            <w:pPr>
              <w:spacing w:line="400" w:lineRule="exact"/>
              <w:rPr>
                <w:rFonts w:ascii="仿宋_GB2312" w:eastAsia="仿宋_GB2312"/>
                <w:szCs w:val="21"/>
              </w:rPr>
            </w:pPr>
          </w:p>
        </w:tc>
        <w:tc>
          <w:tcPr>
            <w:tcW w:w="992" w:type="dxa"/>
          </w:tcPr>
          <w:p>
            <w:pPr>
              <w:spacing w:line="400" w:lineRule="exact"/>
              <w:jc w:val="center"/>
              <w:rPr>
                <w:rFonts w:ascii="仿宋_GB2312" w:eastAsia="仿宋_GB2312"/>
                <w:sz w:val="28"/>
                <w:szCs w:val="28"/>
              </w:rPr>
            </w:pPr>
          </w:p>
        </w:tc>
      </w:tr>
    </w:tbl>
    <w:p>
      <w:pPr>
        <w:rPr>
          <w:rFonts w:ascii="楷体_GB2312" w:eastAsia="楷体_GB2312"/>
          <w:sz w:val="28"/>
          <w:szCs w:val="28"/>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712757"/>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2ZjU1MTBlODlkZGFmMWEwNzhhODFhZjBmMTJjYTMifQ=="/>
  </w:docVars>
  <w:rsids>
    <w:rsidRoot w:val="0003693C"/>
    <w:rsid w:val="0003693C"/>
    <w:rsid w:val="000703D1"/>
    <w:rsid w:val="000904AF"/>
    <w:rsid w:val="000C2E1F"/>
    <w:rsid w:val="00111EB0"/>
    <w:rsid w:val="0012720C"/>
    <w:rsid w:val="00142642"/>
    <w:rsid w:val="0015508A"/>
    <w:rsid w:val="0019242F"/>
    <w:rsid w:val="001965AB"/>
    <w:rsid w:val="001A15DC"/>
    <w:rsid w:val="001E2299"/>
    <w:rsid w:val="002075D9"/>
    <w:rsid w:val="002079A3"/>
    <w:rsid w:val="002275EF"/>
    <w:rsid w:val="00241003"/>
    <w:rsid w:val="00247DFC"/>
    <w:rsid w:val="002B0CFD"/>
    <w:rsid w:val="002C4DA7"/>
    <w:rsid w:val="002C5163"/>
    <w:rsid w:val="003C4804"/>
    <w:rsid w:val="003E1755"/>
    <w:rsid w:val="00414E53"/>
    <w:rsid w:val="0044545B"/>
    <w:rsid w:val="00445B6B"/>
    <w:rsid w:val="00480EF3"/>
    <w:rsid w:val="004B48EC"/>
    <w:rsid w:val="00504F73"/>
    <w:rsid w:val="00514159"/>
    <w:rsid w:val="005356E3"/>
    <w:rsid w:val="00560A8F"/>
    <w:rsid w:val="00592757"/>
    <w:rsid w:val="00595026"/>
    <w:rsid w:val="005E5029"/>
    <w:rsid w:val="006811A9"/>
    <w:rsid w:val="00682C95"/>
    <w:rsid w:val="006A609D"/>
    <w:rsid w:val="006C0C3F"/>
    <w:rsid w:val="006D44E0"/>
    <w:rsid w:val="006F459E"/>
    <w:rsid w:val="00711EEE"/>
    <w:rsid w:val="00783FD5"/>
    <w:rsid w:val="007B0453"/>
    <w:rsid w:val="007B351D"/>
    <w:rsid w:val="007F407A"/>
    <w:rsid w:val="00845872"/>
    <w:rsid w:val="00847D03"/>
    <w:rsid w:val="008553CD"/>
    <w:rsid w:val="008811FE"/>
    <w:rsid w:val="008829C6"/>
    <w:rsid w:val="008A5E75"/>
    <w:rsid w:val="008D11FD"/>
    <w:rsid w:val="008E3960"/>
    <w:rsid w:val="009264AB"/>
    <w:rsid w:val="009521D7"/>
    <w:rsid w:val="00970213"/>
    <w:rsid w:val="009719F7"/>
    <w:rsid w:val="00972F2B"/>
    <w:rsid w:val="009953AF"/>
    <w:rsid w:val="009F598E"/>
    <w:rsid w:val="009F6DAC"/>
    <w:rsid w:val="00A00768"/>
    <w:rsid w:val="00A439A0"/>
    <w:rsid w:val="00A56754"/>
    <w:rsid w:val="00A56D13"/>
    <w:rsid w:val="00A7340A"/>
    <w:rsid w:val="00AD2949"/>
    <w:rsid w:val="00AE6AB2"/>
    <w:rsid w:val="00B6404F"/>
    <w:rsid w:val="00B9150E"/>
    <w:rsid w:val="00B93783"/>
    <w:rsid w:val="00BD3A40"/>
    <w:rsid w:val="00BF7E76"/>
    <w:rsid w:val="00C70574"/>
    <w:rsid w:val="00C737E6"/>
    <w:rsid w:val="00C914B9"/>
    <w:rsid w:val="00CF7310"/>
    <w:rsid w:val="00D0187B"/>
    <w:rsid w:val="00D3109E"/>
    <w:rsid w:val="00D31219"/>
    <w:rsid w:val="00D364E3"/>
    <w:rsid w:val="00D56767"/>
    <w:rsid w:val="00D633E3"/>
    <w:rsid w:val="00DE073D"/>
    <w:rsid w:val="00DF2C1A"/>
    <w:rsid w:val="00E0079A"/>
    <w:rsid w:val="00E227E3"/>
    <w:rsid w:val="00E22B75"/>
    <w:rsid w:val="00E25761"/>
    <w:rsid w:val="00E360F5"/>
    <w:rsid w:val="00E75A1A"/>
    <w:rsid w:val="00E85766"/>
    <w:rsid w:val="00EB0A3E"/>
    <w:rsid w:val="00ED1C60"/>
    <w:rsid w:val="00F961A6"/>
    <w:rsid w:val="00FA59CF"/>
    <w:rsid w:val="00FA7EC5"/>
    <w:rsid w:val="00FF6013"/>
    <w:rsid w:val="2C54413E"/>
    <w:rsid w:val="64303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37</Words>
  <Characters>212</Characters>
  <Lines>1</Lines>
  <Paragraphs>1</Paragraphs>
  <TotalTime>268</TotalTime>
  <ScaleCrop>false</ScaleCrop>
  <LinksUpToDate>false</LinksUpToDate>
  <CharactersWithSpaces>248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2020-09-21T09:00:00Z</dcterms:created>
  <dc:creator>PC</dc:creator>
  <cp:lastModifiedBy>见证老北京</cp:lastModifiedBy>
  <cp:lastPrinted>2021-09-27T07:16:00Z</cp:lastPrinted>
  <dcterms:modified xsi:type="dcterms:W3CDTF">2022-12-29T02:57:34Z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33E06571B9584C4DB484485C7B99D807</vt:lpwstr>
  </property>
</Properties>
</file>